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C42ED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FC42ED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2ED" w:rsidRPr="00725984" w:rsidRDefault="00FC42ED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2332719</w:t>
            </w:r>
          </w:p>
        </w:tc>
      </w:tr>
    </w:tbl>
    <w:p w:rsidR="00EF116C" w:rsidRPr="00EF116C" w:rsidRDefault="00FC42ED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FC42ED">
        <w:rPr>
          <w:sz w:val="24"/>
          <w:szCs w:val="26"/>
        </w:rPr>
        <w:t>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DB6194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A15F03" w:rsidRPr="00A15F03">
        <w:rPr>
          <w:b/>
          <w:sz w:val="24"/>
          <w:szCs w:val="26"/>
        </w:rPr>
        <w:t>215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A15F03" w:rsidRPr="00A15F03">
        <w:rPr>
          <w:b/>
          <w:sz w:val="24"/>
          <w:szCs w:val="26"/>
          <w:vertAlign w:val="superscript"/>
        </w:rPr>
        <w:t xml:space="preserve"> </w:t>
      </w:r>
      <w:r w:rsidR="00A15F03" w:rsidRPr="00A15F03">
        <w:rPr>
          <w:b/>
          <w:sz w:val="24"/>
          <w:szCs w:val="26"/>
        </w:rPr>
        <w:t>50</w:t>
      </w:r>
      <w:proofErr w:type="gramEnd"/>
      <w:r w:rsidR="00A15F03">
        <w:rPr>
          <w:b/>
          <w:sz w:val="24"/>
          <w:szCs w:val="26"/>
        </w:rPr>
        <w:t>л.</w:t>
      </w:r>
      <w:r w:rsidR="00DB6194">
        <w:rPr>
          <w:b/>
          <w:sz w:val="24"/>
          <w:szCs w:val="26"/>
        </w:rPr>
        <w:t xml:space="preserve"> </w:t>
      </w:r>
      <w:proofErr w:type="spellStart"/>
      <w:r w:rsidR="003B484C">
        <w:rPr>
          <w:b/>
          <w:sz w:val="24"/>
          <w:szCs w:val="26"/>
        </w:rPr>
        <w:t>глянц</w:t>
      </w:r>
      <w:proofErr w:type="spellEnd"/>
      <w:r w:rsidR="003B484C">
        <w:rPr>
          <w:b/>
          <w:sz w:val="24"/>
          <w:szCs w:val="26"/>
        </w:rPr>
        <w:t>.</w:t>
      </w:r>
      <w:r w:rsidR="00DB6194">
        <w:rPr>
          <w:b/>
          <w:sz w:val="24"/>
          <w:szCs w:val="26"/>
        </w:rPr>
        <w:t xml:space="preserve"> </w:t>
      </w:r>
      <w:proofErr w:type="spellStart"/>
      <w:r w:rsidR="003B484C">
        <w:rPr>
          <w:b/>
          <w:sz w:val="24"/>
          <w:szCs w:val="26"/>
        </w:rPr>
        <w:t>одностор</w:t>
      </w:r>
      <w:proofErr w:type="spellEnd"/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A15F03" w:rsidRPr="00A15F03">
        <w:rPr>
          <w:sz w:val="24"/>
          <w:szCs w:val="26"/>
          <w:lang w:val="en-US"/>
        </w:rPr>
        <w:t>Lomond</w:t>
      </w:r>
      <w:r w:rsidR="00A15F03" w:rsidRPr="00A15F03">
        <w:rPr>
          <w:sz w:val="24"/>
          <w:szCs w:val="26"/>
        </w:rPr>
        <w:t xml:space="preserve"> </w:t>
      </w:r>
      <w:r w:rsidR="00A15F03" w:rsidRPr="00A15F03">
        <w:rPr>
          <w:sz w:val="24"/>
          <w:szCs w:val="26"/>
          <w:lang w:val="en-US"/>
        </w:rPr>
        <w:t>A</w:t>
      </w:r>
      <w:r w:rsidR="00A15F03" w:rsidRPr="00A15F03">
        <w:rPr>
          <w:sz w:val="24"/>
          <w:szCs w:val="26"/>
        </w:rPr>
        <w:t>4 215г/м</w:t>
      </w:r>
      <w:proofErr w:type="gramStart"/>
      <w:r w:rsidR="00A15F03" w:rsidRPr="00A15F03">
        <w:rPr>
          <w:sz w:val="24"/>
          <w:szCs w:val="26"/>
          <w:vertAlign w:val="superscript"/>
        </w:rPr>
        <w:t xml:space="preserve">2  </w:t>
      </w:r>
      <w:r w:rsidR="00A15F03" w:rsidRPr="00A15F03">
        <w:rPr>
          <w:sz w:val="24"/>
          <w:szCs w:val="26"/>
        </w:rPr>
        <w:t>50л.глянц.одностор</w:t>
      </w:r>
      <w:proofErr w:type="gram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32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804"/>
        <w:gridCol w:w="852"/>
        <w:gridCol w:w="1133"/>
      </w:tblGrid>
      <w:tr w:rsidR="00DB6194" w:rsidRPr="00A5212D" w:rsidTr="00DB6194">
        <w:tc>
          <w:tcPr>
            <w:tcW w:w="811" w:type="pct"/>
            <w:vAlign w:val="center"/>
          </w:tcPr>
          <w:p w:rsidR="00DB6194" w:rsidRPr="00E9650D" w:rsidRDefault="00DB6194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243" w:type="pct"/>
            <w:vAlign w:val="center"/>
          </w:tcPr>
          <w:p w:rsidR="00DB6194" w:rsidRPr="00E9650D" w:rsidRDefault="00DB6194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06" w:type="pct"/>
            <w:vAlign w:val="center"/>
          </w:tcPr>
          <w:p w:rsidR="00DB6194" w:rsidRPr="00E9650D" w:rsidRDefault="00DB6194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40" w:type="pct"/>
            <w:vAlign w:val="center"/>
          </w:tcPr>
          <w:p w:rsidR="00DB6194" w:rsidRPr="00E9650D" w:rsidRDefault="00DB6194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</w:tr>
      <w:tr w:rsidR="00DB6194" w:rsidRPr="00A5212D" w:rsidTr="00DB6194">
        <w:tc>
          <w:tcPr>
            <w:tcW w:w="811" w:type="pct"/>
            <w:vAlign w:val="center"/>
          </w:tcPr>
          <w:p w:rsidR="00DB6194" w:rsidRDefault="00DB6194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 xml:space="preserve">Бумага </w:t>
            </w:r>
            <w:r w:rsidRPr="00A15F03">
              <w:rPr>
                <w:sz w:val="24"/>
                <w:szCs w:val="26"/>
                <w:lang w:val="en-US"/>
              </w:rPr>
              <w:t>Lomond</w:t>
            </w:r>
            <w:r w:rsidRPr="00A15F03">
              <w:rPr>
                <w:sz w:val="24"/>
                <w:szCs w:val="26"/>
              </w:rPr>
              <w:t xml:space="preserve"> </w:t>
            </w:r>
            <w:r w:rsidRPr="00A15F03">
              <w:rPr>
                <w:sz w:val="24"/>
                <w:szCs w:val="26"/>
                <w:lang w:val="en-US"/>
              </w:rPr>
              <w:t>A</w:t>
            </w:r>
            <w:r w:rsidRPr="00A15F03">
              <w:rPr>
                <w:sz w:val="24"/>
                <w:szCs w:val="26"/>
              </w:rPr>
              <w:t>4 215г/м</w:t>
            </w:r>
            <w:r w:rsidRPr="00A15F03">
              <w:rPr>
                <w:sz w:val="24"/>
                <w:szCs w:val="26"/>
                <w:vertAlign w:val="superscript"/>
              </w:rPr>
              <w:t xml:space="preserve">2  </w:t>
            </w:r>
          </w:p>
          <w:p w:rsidR="00DB6194" w:rsidRPr="00A15F03" w:rsidRDefault="00DB6194" w:rsidP="00E5493D">
            <w:pPr>
              <w:ind w:firstLine="0"/>
              <w:rPr>
                <w:sz w:val="22"/>
                <w:szCs w:val="22"/>
              </w:rPr>
            </w:pPr>
            <w:r w:rsidRPr="00A15F03">
              <w:rPr>
                <w:sz w:val="24"/>
                <w:szCs w:val="26"/>
              </w:rPr>
              <w:t>50л.глянц.одностор</w:t>
            </w:r>
          </w:p>
        </w:tc>
        <w:tc>
          <w:tcPr>
            <w:tcW w:w="3243" w:type="pct"/>
            <w:vAlign w:val="center"/>
          </w:tcPr>
          <w:p w:rsidR="00DB6194" w:rsidRPr="00E9650D" w:rsidRDefault="00DB6194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 печати. Имеет виды: глянцевая односторонняя, глянцевая двусторонняя, матовая односторонняя и плотность 215</w:t>
            </w:r>
            <w:r w:rsidRPr="00D9359B">
              <w:rPr>
                <w:sz w:val="22"/>
                <w:szCs w:val="22"/>
              </w:rPr>
              <w:t> г/</w:t>
            </w:r>
            <w:proofErr w:type="spellStart"/>
            <w:r w:rsidRPr="00D9359B">
              <w:rPr>
                <w:sz w:val="22"/>
                <w:szCs w:val="22"/>
              </w:rPr>
              <w:t>кв.м</w:t>
            </w:r>
            <w:proofErr w:type="spellEnd"/>
            <w:r w:rsidRPr="00D9359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Размер листа составляет </w:t>
            </w:r>
            <w:r w:rsidRPr="00BA1E3A">
              <w:rPr>
                <w:sz w:val="22"/>
                <w:szCs w:val="22"/>
              </w:rPr>
              <w:t>210</w:t>
            </w:r>
            <w:r>
              <w:rPr>
                <w:sz w:val="22"/>
                <w:szCs w:val="22"/>
              </w:rPr>
              <w:t>х</w:t>
            </w:r>
            <w:r w:rsidRPr="00BA1E3A">
              <w:rPr>
                <w:sz w:val="22"/>
                <w:szCs w:val="22"/>
              </w:rPr>
              <w:t>297</w:t>
            </w:r>
            <w:r>
              <w:rPr>
                <w:sz w:val="22"/>
                <w:szCs w:val="22"/>
              </w:rPr>
              <w:t> мм (формат А</w:t>
            </w:r>
            <w:r w:rsidRPr="0021033F">
              <w:rPr>
                <w:sz w:val="22"/>
                <w:szCs w:val="22"/>
              </w:rPr>
              <w:t>4</w:t>
            </w:r>
            <w:r w:rsidRPr="00D9359B">
              <w:rPr>
                <w:sz w:val="22"/>
                <w:szCs w:val="22"/>
              </w:rPr>
              <w:t>)</w:t>
            </w:r>
          </w:p>
        </w:tc>
        <w:tc>
          <w:tcPr>
            <w:tcW w:w="406" w:type="pct"/>
            <w:vAlign w:val="center"/>
          </w:tcPr>
          <w:p w:rsidR="00DB6194" w:rsidRPr="00A5212D" w:rsidRDefault="00DB6194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DB6194" w:rsidRPr="00A5212D" w:rsidRDefault="00DB6194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vAlign w:val="center"/>
          </w:tcPr>
          <w:p w:rsidR="00DB6194" w:rsidRPr="00D9359B" w:rsidRDefault="00DB6194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DB6194" w:rsidRDefault="00DB6194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Lomond</w:t>
      </w:r>
      <w:r w:rsidR="00A15F03" w:rsidRPr="00B02FDE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A</w:t>
      </w:r>
      <w:r w:rsidR="00A15F03" w:rsidRPr="00B02FDE">
        <w:rPr>
          <w:sz w:val="24"/>
          <w:szCs w:val="26"/>
        </w:rPr>
        <w:t>4 215г/м</w:t>
      </w:r>
      <w:proofErr w:type="gramStart"/>
      <w:r w:rsidR="00A15F03" w:rsidRPr="00B02FDE">
        <w:rPr>
          <w:sz w:val="24"/>
          <w:szCs w:val="26"/>
          <w:vertAlign w:val="superscript"/>
        </w:rPr>
        <w:t xml:space="preserve">2  </w:t>
      </w:r>
      <w:r w:rsidR="00A15F03" w:rsidRPr="00B02FDE">
        <w:rPr>
          <w:sz w:val="24"/>
          <w:szCs w:val="26"/>
        </w:rPr>
        <w:t>50л.глянц.одностор</w:t>
      </w:r>
      <w:proofErr w:type="gram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A15F03" w:rsidRPr="00B02FDE">
        <w:rPr>
          <w:sz w:val="24"/>
          <w:szCs w:val="26"/>
          <w:lang w:val="en-US"/>
        </w:rPr>
        <w:t>Lomond</w:t>
      </w:r>
      <w:r w:rsidR="00A15F03" w:rsidRPr="00B02FDE">
        <w:rPr>
          <w:sz w:val="24"/>
          <w:szCs w:val="26"/>
        </w:rPr>
        <w:t xml:space="preserve"> </w:t>
      </w:r>
      <w:r w:rsidR="00A15F03" w:rsidRPr="00B02FDE">
        <w:rPr>
          <w:sz w:val="24"/>
          <w:szCs w:val="26"/>
          <w:lang w:val="en-US"/>
        </w:rPr>
        <w:t>A</w:t>
      </w:r>
      <w:r w:rsidR="00A15F03" w:rsidRPr="00B02FDE">
        <w:rPr>
          <w:sz w:val="24"/>
          <w:szCs w:val="26"/>
        </w:rPr>
        <w:t>4 215г/м</w:t>
      </w:r>
      <w:proofErr w:type="gramStart"/>
      <w:r w:rsidR="00A15F03" w:rsidRPr="00B02FDE">
        <w:rPr>
          <w:sz w:val="24"/>
          <w:szCs w:val="26"/>
          <w:vertAlign w:val="superscript"/>
        </w:rPr>
        <w:t xml:space="preserve">2  </w:t>
      </w:r>
      <w:r w:rsidR="00A15F03" w:rsidRPr="00B02FDE">
        <w:rPr>
          <w:sz w:val="24"/>
          <w:szCs w:val="26"/>
        </w:rPr>
        <w:t>50л.глянц.одностор</w:t>
      </w:r>
      <w:proofErr w:type="gramEnd"/>
      <w:r w:rsidR="003B484C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</w:t>
      </w:r>
      <w:proofErr w:type="gramStart"/>
      <w:r w:rsidRPr="00AA42CD">
        <w:rPr>
          <w:sz w:val="24"/>
          <w:szCs w:val="24"/>
        </w:rPr>
        <w:t>товара</w:t>
      </w:r>
      <w:proofErr w:type="gramEnd"/>
      <w:r w:rsidRPr="00AA42CD">
        <w:rPr>
          <w:sz w:val="24"/>
          <w:szCs w:val="24"/>
        </w:rPr>
        <w:t xml:space="preserve">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FC42ED" w:rsidRDefault="00AA42CD" w:rsidP="00FC42E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FC42ED" w:rsidRPr="00FC42ED" w:rsidRDefault="00FC42ED" w:rsidP="00FC42ED">
      <w:pPr>
        <w:tabs>
          <w:tab w:val="left" w:pos="993"/>
        </w:tabs>
        <w:ind w:firstLine="0"/>
        <w:rPr>
          <w:b/>
          <w:bCs/>
          <w:sz w:val="24"/>
          <w:szCs w:val="24"/>
        </w:rPr>
      </w:pPr>
      <w:r w:rsidRPr="00FC42ED">
        <w:rPr>
          <w:sz w:val="24"/>
          <w:szCs w:val="24"/>
        </w:rPr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 xml:space="preserve">тавителями </w:t>
      </w:r>
      <w:r w:rsidR="00DB6194">
        <w:rPr>
          <w:sz w:val="24"/>
          <w:szCs w:val="24"/>
        </w:rPr>
        <w:t>Заказчика</w:t>
      </w:r>
      <w:bookmarkStart w:id="1" w:name="_GoBack"/>
      <w:bookmarkEnd w:id="1"/>
      <w:r w:rsidRPr="00791987">
        <w:rPr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36CD4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4C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04AD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5F03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2FDE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B6194"/>
    <w:rsid w:val="00DC079F"/>
    <w:rsid w:val="00DC096C"/>
    <w:rsid w:val="00DC253D"/>
    <w:rsid w:val="00DC5C23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42ED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5DEA8-B75F-446A-A4B3-C1BFD208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C9262-5131-42D2-8207-F8F84E35D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36</cp:revision>
  <cp:lastPrinted>2017-10-18T12:27:00Z</cp:lastPrinted>
  <dcterms:created xsi:type="dcterms:W3CDTF">2017-10-12T13:38:00Z</dcterms:created>
  <dcterms:modified xsi:type="dcterms:W3CDTF">2019-11-20T12:20:00Z</dcterms:modified>
</cp:coreProperties>
</file>